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02" w:rsidRDefault="00DE3DD1" w:rsidP="00C82E02">
      <w:pPr>
        <w:ind w:right="458" w:firstLine="1260"/>
        <w:jc w:val="center"/>
        <w:rPr>
          <w:b/>
          <w:bCs/>
        </w:rPr>
      </w:pPr>
      <w:r>
        <w:rPr>
          <w:noProof/>
          <w:lang w:eastAsia="it-IT"/>
        </w:rPr>
        <w:drawing>
          <wp:inline distT="0" distB="0" distL="0" distR="0" wp14:anchorId="101BC051" wp14:editId="13AD9255">
            <wp:extent cx="1444625" cy="1465580"/>
            <wp:effectExtent l="0" t="0" r="0" b="0"/>
            <wp:docPr id="3" name="Immagine 3" descr="Descrizione: Stemma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Stemma Col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02" w:rsidRPr="00BA4391" w:rsidRDefault="00C82E02" w:rsidP="00C82E02">
      <w:pPr>
        <w:ind w:right="458"/>
        <w:jc w:val="center"/>
        <w:rPr>
          <w:color w:val="7F7F7F" w:themeColor="text1" w:themeTint="80"/>
        </w:rPr>
      </w:pPr>
      <w:r w:rsidRPr="00BA4391">
        <w:rPr>
          <w:color w:val="7F7F7F" w:themeColor="text1" w:themeTint="80"/>
        </w:rPr>
        <w:t>______________________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C82E02" w:rsidP="002315FF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b/>
          <w:color w:val="365F91" w:themeColor="accent1" w:themeShade="BF"/>
          <w:sz w:val="23"/>
          <w:szCs w:val="23"/>
          <w:lang w:eastAsia="it-IT"/>
        </w:rPr>
        <w:t>Questionario Soddisfazione Utente Servizi Finanziari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2315FF" w:rsidRDefault="00C82E02" w:rsidP="002315FF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b/>
          <w:color w:val="000000" w:themeColor="text1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b/>
          <w:color w:val="000000" w:themeColor="text1"/>
          <w:sz w:val="23"/>
          <w:szCs w:val="23"/>
          <w:lang w:eastAsia="it-IT"/>
        </w:rPr>
        <w:t>SODDISFAZIONE RELATIVA AI SERVIZI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1) E’ la prima volta che si relaziona con questo Settore?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0" type="#_x0000_t75" style="width:20.1pt;height:18.4pt" o:ole="">
            <v:imagedata r:id="rId9" o:title=""/>
          </v:shape>
          <w:control r:id="rId10" w:name="DefaultOcxName" w:shapeid="_x0000_i116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3" type="#_x0000_t75" style="width:20.1pt;height:18.4pt" o:ole="">
            <v:imagedata r:id="rId9" o:title=""/>
          </v:shape>
          <w:control r:id="rId11" w:name="DefaultOcxName1" w:shapeid="_x0000_i116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Sì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2) Con quale frequenza si rivolge a questo Settore? (Solo per chi è già venuto precedentemente)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6" type="#_x0000_t75" style="width:20.1pt;height:18.4pt" o:ole="">
            <v:imagedata r:id="rId9" o:title=""/>
          </v:shape>
          <w:control r:id="rId12" w:name="DefaultOcxName2" w:shapeid="_x0000_i116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Occasionalmente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69" type="#_x0000_t75" style="width:20.1pt;height:18.4pt" o:ole="">
            <v:imagedata r:id="rId9" o:title=""/>
          </v:shape>
          <w:control r:id="rId13" w:name="DefaultOcxName3" w:shapeid="_x0000_i116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l’anno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72" type="#_x0000_t75" style="width:20.1pt;height:18.4pt" o:ole="">
            <v:imagedata r:id="rId9" o:title=""/>
          </v:shape>
          <w:control r:id="rId14" w:name="DefaultOcxName4" w:shapeid="_x0000_i117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2 – 3 volte l’anno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75" type="#_x0000_t75" style="width:20.1pt;height:18.4pt" o:ole="">
            <v:imagedata r:id="rId9" o:title=""/>
          </v:shape>
          <w:control r:id="rId15" w:name="DefaultOcxName5" w:shapeid="_x0000_i117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ogni 2-3 mesi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78" type="#_x0000_t75" style="width:20.1pt;height:18.4pt" o:ole="">
            <v:imagedata r:id="rId9" o:title=""/>
          </v:shape>
          <w:control r:id="rId16" w:name="DefaultOcxName6" w:shapeid="_x0000_i1178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1 volta al mese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1" type="#_x0000_t75" style="width:20.1pt;height:18.4pt" o:ole="">
            <v:imagedata r:id="rId9" o:title=""/>
          </v:shape>
          <w:control r:id="rId17" w:name="DefaultOcxName7" w:shapeid="_x0000_i118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2 – 3 volte al mese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4" type="#_x0000_t75" style="width:20.1pt;height:18.4pt" o:ole="">
            <v:imagedata r:id="rId9" o:title=""/>
          </v:shape>
          <w:control r:id="rId18" w:name="DefaultOcxName8" w:shapeid="_x0000_i118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Una o più volte alla settimana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3) Per quale motivo si è recato in questo ufficio?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87" type="#_x0000_t75" style="width:20.1pt;height:18.4pt" o:ole="">
            <v:imagedata r:id="rId9" o:title=""/>
          </v:shape>
          <w:control r:id="rId19" w:name="DefaultOcxName18" w:shapeid="_x0000_i118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Richiesta informazioni avanzamento pratica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0" type="#_x0000_t75" style="width:20.1pt;height:18.4pt" o:ole="">
            <v:imagedata r:id="rId9" o:title=""/>
          </v:shape>
          <w:control r:id="rId20" w:name="DefaultOcxName19" w:shapeid="_x0000_i119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Ritiro modulistica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3" type="#_x0000_t75" style="width:20.1pt;height:18.4pt" o:ole="">
            <v:imagedata r:id="rId9" o:title=""/>
          </v:shape>
          <w:control r:id="rId21" w:name="DefaultOcxName20" w:shapeid="_x0000_i119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Presentazione di domande / preventivi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196" type="#_x0000_t75" style="width:20.1pt;height:18.4pt" o:ole="">
            <v:imagedata r:id="rId9" o:title=""/>
          </v:shape>
          <w:control r:id="rId22" w:name="DefaultOcxName21" w:shapeid="_x0000_i119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Altro (specificare)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Specificare il motivo se non presente in elenco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0" type="#_x0000_t75" style="width:53.6pt;height:18.4pt" o:ole="">
            <v:imagedata r:id="rId23" o:title=""/>
          </v:shape>
          <w:control r:id="rId24" w:name="DefaultOcxName22" w:shapeid="_x0000_i1200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4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Ha trovato facilmente l'Ufficio che cercava?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3" type="#_x0000_t75" style="width:20.1pt;height:18.4pt" o:ole="">
            <v:imagedata r:id="rId9" o:title=""/>
          </v:shape>
          <w:control r:id="rId25" w:name="DefaultOcxName23" w:shapeid="_x0000_i120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</w:t>
      </w:r>
    </w:p>
    <w:p w:rsid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6" type="#_x0000_t75" style="width:20.1pt;height:18.4pt" o:ole="">
            <v:imagedata r:id="rId9" o:title=""/>
          </v:shape>
          <w:control r:id="rId26" w:name="DefaultOcxName24" w:shapeid="_x0000_i120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Sì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5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Come giudica il servizio dell'ufficio/servizio al quale si è rivolto?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09" type="#_x0000_t75" style="width:20.1pt;height:18.4pt" o:ole="">
            <v:imagedata r:id="rId9" o:title=""/>
          </v:shape>
          <w:control r:id="rId27" w:name="DefaultOcxName25" w:shapeid="_x0000_i120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object w:dxaOrig="225" w:dyaOrig="225">
          <v:shape id="_x0000_i1212" type="#_x0000_t75" style="width:20.1pt;height:18.4pt" o:ole="">
            <v:imagedata r:id="rId9" o:title=""/>
          </v:shape>
          <w:control r:id="rId28" w:name="DefaultOcxName26" w:shapeid="_x0000_i121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15" type="#_x0000_t75" style="width:20.1pt;height:18.4pt" o:ole="">
            <v:imagedata r:id="rId9" o:title=""/>
          </v:shape>
          <w:control r:id="rId29" w:name="DefaultOcxName27" w:shapeid="_x0000_i121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Vuole motivare il giudizio?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19" type="#_x0000_t75" style="width:174.15pt;height:50.25pt" o:ole="">
            <v:imagedata r:id="rId30" o:title=""/>
          </v:shape>
          <w:control r:id="rId31" w:name="DefaultOcxName28" w:shapeid="_x0000_i1219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6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Avendo già fruito in passato del medesimo servizio, ritiene che, rispetto all'ultimo anno sia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1" type="#_x0000_t75" style="width:20.1pt;height:18.4pt" o:ole="">
            <v:imagedata r:id="rId9" o:title=""/>
          </v:shape>
          <w:control r:id="rId32" w:name="DefaultOcxName29" w:shapeid="_x0000_i122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Migliorato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4" type="#_x0000_t75" style="width:20.1pt;height:18.4pt" o:ole="">
            <v:imagedata r:id="rId9" o:title=""/>
          </v:shape>
          <w:control r:id="rId33" w:name="DefaultOcxName30" w:shapeid="_x0000_i122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Peggiorato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27" type="#_x0000_t75" style="width:20.1pt;height:18.4pt" o:ole="">
            <v:imagedata r:id="rId9" o:title=""/>
          </v:shape>
          <w:control r:id="rId34" w:name="DefaultOcxName31" w:shapeid="_x0000_i122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Rimasto uguale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7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Le chiediamo adesso, di assegnare un suo personale giudizio ai seguenti diversi aspetti del servizio di cui ha fruito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Competenza del personale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0" type="#_x0000_t75" style="width:20.1pt;height:18.4pt" o:ole="">
            <v:imagedata r:id="rId9" o:title=""/>
          </v:shape>
          <w:control r:id="rId35" w:name="DefaultOcxName32" w:shapeid="_x0000_i123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3" type="#_x0000_t75" style="width:20.1pt;height:18.4pt" o:ole="">
            <v:imagedata r:id="rId9" o:title=""/>
          </v:shape>
          <w:control r:id="rId36" w:name="DefaultOcxName33" w:shapeid="_x0000_i123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6" type="#_x0000_t75" style="width:20.1pt;height:18.4pt" o:ole="">
            <v:imagedata r:id="rId9" o:title=""/>
          </v:shape>
          <w:control r:id="rId37" w:name="DefaultOcxName34" w:shapeid="_x0000_i123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39" type="#_x0000_t75" style="width:20.1pt;height:18.4pt" o:ole="">
            <v:imagedata r:id="rId9" o:title=""/>
          </v:shape>
          <w:control r:id="rId38" w:name="DefaultOcxName35" w:shapeid="_x0000_i123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2" type="#_x0000_t75" style="width:20.1pt;height:18.4pt" o:ole="">
            <v:imagedata r:id="rId9" o:title=""/>
          </v:shape>
          <w:control r:id="rId39" w:name="DefaultOcxName36" w:shapeid="_x0000_i124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5" type="#_x0000_t75" style="width:20.1pt;height:18.4pt" o:ole="">
            <v:imagedata r:id="rId9" o:title=""/>
          </v:shape>
          <w:control r:id="rId40" w:name="DefaultOcxName37" w:shapeid="_x0000_i124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48" type="#_x0000_t75" style="width:20.1pt;height:18.4pt" o:ole="">
            <v:imagedata r:id="rId9" o:title=""/>
          </v:shape>
          <w:control r:id="rId41" w:name="DefaultOcxName38" w:shapeid="_x0000_i1248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 xml:space="preserve">Disponibilità nel fornire spiegazioni 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51" type="#_x0000_t75" style="width:20.1pt;height:18.4pt" o:ole="">
            <v:imagedata r:id="rId9" o:title=""/>
          </v:shape>
          <w:control r:id="rId42" w:name="DefaultOcxName39" w:shapeid="_x0000_i125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54" type="#_x0000_t75" style="width:20.1pt;height:18.4pt" o:ole="">
            <v:imagedata r:id="rId9" o:title=""/>
          </v:shape>
          <w:control r:id="rId43" w:name="DefaultOcxName40" w:shapeid="_x0000_i125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57" type="#_x0000_t75" style="width:20.1pt;height:18.4pt" o:ole="">
            <v:imagedata r:id="rId9" o:title=""/>
          </v:shape>
          <w:control r:id="rId44" w:name="DefaultOcxName41" w:shapeid="_x0000_i125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0" type="#_x0000_t75" style="width:20.1pt;height:18.4pt" o:ole="">
            <v:imagedata r:id="rId9" o:title=""/>
          </v:shape>
          <w:control r:id="rId45" w:name="DefaultOcxName42" w:shapeid="_x0000_i126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3" type="#_x0000_t75" style="width:20.1pt;height:18.4pt" o:ole="">
            <v:imagedata r:id="rId9" o:title=""/>
          </v:shape>
          <w:control r:id="rId46" w:name="DefaultOcxName43" w:shapeid="_x0000_i126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6" type="#_x0000_t75" style="width:20.1pt;height:18.4pt" o:ole="">
            <v:imagedata r:id="rId9" o:title=""/>
          </v:shape>
          <w:control r:id="rId47" w:name="DefaultOcxName44" w:shapeid="_x0000_i126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69" type="#_x0000_t75" style="width:20.1pt;height:18.4pt" o:ole="">
            <v:imagedata r:id="rId9" o:title=""/>
          </v:shape>
          <w:control r:id="rId48" w:name="DefaultOcxName45" w:shapeid="_x0000_i126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Capacità del personale a far sentire a proprio agio l'utente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2" type="#_x0000_t75" style="width:20.1pt;height:18.4pt" o:ole="">
            <v:imagedata r:id="rId9" o:title=""/>
          </v:shape>
          <w:control r:id="rId49" w:name="DefaultOcxName46" w:shapeid="_x0000_i127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5" type="#_x0000_t75" style="width:20.1pt;height:18.4pt" o:ole="">
            <v:imagedata r:id="rId9" o:title=""/>
          </v:shape>
          <w:control r:id="rId50" w:name="DefaultOcxName47" w:shapeid="_x0000_i127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78" type="#_x0000_t75" style="width:20.1pt;height:18.4pt" o:ole="">
            <v:imagedata r:id="rId9" o:title=""/>
          </v:shape>
          <w:control r:id="rId51" w:name="DefaultOcxName48" w:shapeid="_x0000_i1278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1" type="#_x0000_t75" style="width:20.1pt;height:18.4pt" o:ole="">
            <v:imagedata r:id="rId9" o:title=""/>
          </v:shape>
          <w:control r:id="rId52" w:name="DefaultOcxName49" w:shapeid="_x0000_i128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4" type="#_x0000_t75" style="width:20.1pt;height:18.4pt" o:ole="">
            <v:imagedata r:id="rId9" o:title=""/>
          </v:shape>
          <w:control r:id="rId53" w:name="DefaultOcxName50" w:shapeid="_x0000_i128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87" type="#_x0000_t75" style="width:20.1pt;height:18.4pt" o:ole="">
            <v:imagedata r:id="rId9" o:title=""/>
          </v:shape>
          <w:control r:id="rId54" w:name="DefaultOcxName51" w:shapeid="_x0000_i128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object w:dxaOrig="225" w:dyaOrig="225">
          <v:shape id="_x0000_i1290" type="#_x0000_t75" style="width:20.1pt;height:18.4pt" o:ole="">
            <v:imagedata r:id="rId9" o:title=""/>
          </v:shape>
          <w:control r:id="rId55" w:name="DefaultOcxName52" w:shapeid="_x0000_i129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Facilità di accesso ai servizi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3" type="#_x0000_t75" style="width:20.1pt;height:18.4pt" o:ole="">
            <v:imagedata r:id="rId9" o:title=""/>
          </v:shape>
          <w:control r:id="rId56" w:name="DefaultOcxName53" w:shapeid="_x0000_i129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6" type="#_x0000_t75" style="width:20.1pt;height:18.4pt" o:ole="">
            <v:imagedata r:id="rId9" o:title=""/>
          </v:shape>
          <w:control r:id="rId57" w:name="DefaultOcxName54" w:shapeid="_x0000_i129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299" type="#_x0000_t75" style="width:20.1pt;height:18.4pt" o:ole="">
            <v:imagedata r:id="rId9" o:title=""/>
          </v:shape>
          <w:control r:id="rId58" w:name="DefaultOcxName55" w:shapeid="_x0000_i129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2" type="#_x0000_t75" style="width:20.1pt;height:18.4pt" o:ole="">
            <v:imagedata r:id="rId9" o:title=""/>
          </v:shape>
          <w:control r:id="rId59" w:name="DefaultOcxName56" w:shapeid="_x0000_i130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5" type="#_x0000_t75" style="width:20.1pt;height:18.4pt" o:ole="">
            <v:imagedata r:id="rId9" o:title=""/>
          </v:shape>
          <w:control r:id="rId60" w:name="DefaultOcxName57" w:shapeid="_x0000_i130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08" type="#_x0000_t75" style="width:20.1pt;height:18.4pt" o:ole="">
            <v:imagedata r:id="rId9" o:title=""/>
          </v:shape>
          <w:control r:id="rId61" w:name="DefaultOcxName58" w:shapeid="_x0000_i1308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1" type="#_x0000_t75" style="width:20.1pt;height:18.4pt" o:ole="">
            <v:imagedata r:id="rId9" o:title=""/>
          </v:shape>
          <w:control r:id="rId62" w:name="DefaultOcxName59" w:shapeid="_x0000_i131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Chiarezza delle indicazioni e delle spiegazioni fornite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4" type="#_x0000_t75" style="width:20.1pt;height:18.4pt" o:ole="">
            <v:imagedata r:id="rId9" o:title=""/>
          </v:shape>
          <w:control r:id="rId63" w:name="DefaultOcxName60" w:shapeid="_x0000_i131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17" type="#_x0000_t75" style="width:20.1pt;height:18.4pt" o:ole="">
            <v:imagedata r:id="rId9" o:title=""/>
          </v:shape>
          <w:control r:id="rId64" w:name="DefaultOcxName61" w:shapeid="_x0000_i131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0" type="#_x0000_t75" style="width:20.1pt;height:18.4pt" o:ole="">
            <v:imagedata r:id="rId9" o:title=""/>
          </v:shape>
          <w:control r:id="rId65" w:name="DefaultOcxName62" w:shapeid="_x0000_i132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3" type="#_x0000_t75" style="width:20.1pt;height:18.4pt" o:ole="">
            <v:imagedata r:id="rId9" o:title=""/>
          </v:shape>
          <w:control r:id="rId66" w:name="DefaultOcxName63" w:shapeid="_x0000_i132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6" type="#_x0000_t75" style="width:20.1pt;height:18.4pt" o:ole="">
            <v:imagedata r:id="rId9" o:title=""/>
          </v:shape>
          <w:control r:id="rId67" w:name="DefaultOcxName64" w:shapeid="_x0000_i132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29" type="#_x0000_t75" style="width:20.1pt;height:18.4pt" o:ole="">
            <v:imagedata r:id="rId9" o:title=""/>
          </v:shape>
          <w:control r:id="rId68" w:name="DefaultOcxName65" w:shapeid="_x0000_i132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2" type="#_x0000_t75" style="width:20.1pt;height:18.4pt" o:ole="">
            <v:imagedata r:id="rId9" o:title=""/>
          </v:shape>
          <w:control r:id="rId69" w:name="DefaultOcxName66" w:shapeid="_x0000_i133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Cortesia del personale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5" type="#_x0000_t75" style="width:20.1pt;height:18.4pt" o:ole="">
            <v:imagedata r:id="rId9" o:title=""/>
          </v:shape>
          <w:control r:id="rId70" w:name="DefaultOcxName67" w:shapeid="_x0000_i133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38" type="#_x0000_t75" style="width:20.1pt;height:18.4pt" o:ole="">
            <v:imagedata r:id="rId9" o:title=""/>
          </v:shape>
          <w:control r:id="rId71" w:name="DefaultOcxName68" w:shapeid="_x0000_i1338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1" type="#_x0000_t75" style="width:20.1pt;height:18.4pt" o:ole="">
            <v:imagedata r:id="rId9" o:title=""/>
          </v:shape>
          <w:control r:id="rId72" w:name="DefaultOcxName69" w:shapeid="_x0000_i134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4" type="#_x0000_t75" style="width:20.1pt;height:18.4pt" o:ole="">
            <v:imagedata r:id="rId9" o:title=""/>
          </v:shape>
          <w:control r:id="rId73" w:name="DefaultOcxName70" w:shapeid="_x0000_i134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47" type="#_x0000_t75" style="width:20.1pt;height:18.4pt" o:ole="">
            <v:imagedata r:id="rId9" o:title=""/>
          </v:shape>
          <w:control r:id="rId74" w:name="DefaultOcxName71" w:shapeid="_x0000_i134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0" type="#_x0000_t75" style="width:20.1pt;height:18.4pt" o:ole="">
            <v:imagedata r:id="rId9" o:title=""/>
          </v:shape>
          <w:control r:id="rId75" w:name="DefaultOcxName72" w:shapeid="_x0000_i135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3" type="#_x0000_t75" style="width:20.1pt;height:18.4pt" o:ole="">
            <v:imagedata r:id="rId9" o:title=""/>
          </v:shape>
          <w:control r:id="rId76" w:name="DefaultOcxName73" w:shapeid="_x0000_i135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i/>
          <w:color w:val="333333"/>
          <w:sz w:val="23"/>
          <w:szCs w:val="23"/>
          <w:lang w:eastAsia="it-IT"/>
        </w:rPr>
        <w:t>Tempi per l'ottenimento del servizio richiesto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6" type="#_x0000_t75" style="width:20.1pt;height:18.4pt" o:ole="">
            <v:imagedata r:id="rId9" o:title=""/>
          </v:shape>
          <w:control r:id="rId77" w:name="DefaultOcxName74" w:shapeid="_x0000_i135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59" type="#_x0000_t75" style="width:20.1pt;height:18.4pt" o:ole="">
            <v:imagedata r:id="rId9" o:title=""/>
          </v:shape>
          <w:control r:id="rId78" w:name="DefaultOcxName75" w:shapeid="_x0000_i135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62" type="#_x0000_t75" style="width:20.1pt;height:18.4pt" o:ole="">
            <v:imagedata r:id="rId9" o:title=""/>
          </v:shape>
          <w:control r:id="rId79" w:name="DefaultOcxName76" w:shapeid="_x0000_i136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65" type="#_x0000_t75" style="width:20.1pt;height:18.4pt" o:ole="">
            <v:imagedata r:id="rId9" o:title=""/>
          </v:shape>
          <w:control r:id="rId80" w:name="DefaultOcxName77" w:shapeid="_x0000_i136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68" type="#_x0000_t75" style="width:20.1pt;height:18.4pt" o:ole="">
            <v:imagedata r:id="rId9" o:title=""/>
          </v:shape>
          <w:control r:id="rId81" w:name="DefaultOcxName78" w:shapeid="_x0000_i1368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71" type="#_x0000_t75" style="width:20.1pt;height:18.4pt" o:ole="">
            <v:imagedata r:id="rId9" o:title=""/>
          </v:shape>
          <w:control r:id="rId82" w:name="DefaultOcxName79" w:shapeid="_x0000_i137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74" type="#_x0000_t75" style="width:20.1pt;height:18.4pt" o:ole="">
            <v:imagedata r:id="rId9" o:title=""/>
          </v:shape>
          <w:control r:id="rId83" w:name="DefaultOcxName80" w:shapeid="_x0000_i137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8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) In generale, come valuta i servizi del Settore: 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lastRenderedPageBreak/>
        <w:object w:dxaOrig="225" w:dyaOrig="225">
          <v:shape id="_x0000_i1377" type="#_x0000_t75" style="width:20.1pt;height:18.4pt" o:ole="">
            <v:imagedata r:id="rId9" o:title=""/>
          </v:shape>
          <w:control r:id="rId84" w:name="DefaultOcxName81" w:shapeid="_x0000_i137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ottima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80" type="#_x0000_t75" style="width:20.1pt;height:18.4pt" o:ole="">
            <v:imagedata r:id="rId9" o:title=""/>
          </v:shape>
          <w:control r:id="rId85" w:name="DefaultOcxName82" w:shapeid="_x0000_i138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buona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83" type="#_x0000_t75" style="width:20.1pt;height:18.4pt" o:ole="">
            <v:imagedata r:id="rId9" o:title=""/>
          </v:shape>
          <w:control r:id="rId86" w:name="DefaultOcxName83" w:shapeid="_x0000_i138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86" type="#_x0000_t75" style="width:20.1pt;height:18.4pt" o:ole="">
            <v:imagedata r:id="rId9" o:title=""/>
          </v:shape>
          <w:control r:id="rId87" w:name="DefaultOcxName84" w:shapeid="_x0000_i138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scarsa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89" type="#_x0000_t75" style="width:20.1pt;height:18.4pt" o:ole="">
            <v:imagedata r:id="rId9" o:title=""/>
          </v:shape>
          <w:control r:id="rId88" w:name="DefaultOcxName85" w:shapeid="_x0000_i1389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insufficiente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92" type="#_x0000_t75" style="width:20.1pt;height:18.4pt" o:ole="">
            <v:imagedata r:id="rId9" o:title=""/>
          </v:shape>
          <w:control r:id="rId89" w:name="DefaultOcxName86" w:shapeid="_x0000_i1392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95" type="#_x0000_t75" style="width:20.1pt;height:18.4pt" o:ole="">
            <v:imagedata r:id="rId9" o:title=""/>
          </v:shape>
          <w:control r:id="rId90" w:name="DefaultOcxName87" w:shapeid="_x0000_i139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non rispondo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Ha suggerimenti per migliorare il servizio?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399" type="#_x0000_t75" style="width:211.8pt;height:123.9pt" o:ole="">
            <v:imagedata r:id="rId91" o:title=""/>
          </v:shape>
          <w:control r:id="rId92" w:name="DefaultOcxName88" w:shapeid="_x0000_i1399"/>
        </w:object>
      </w:r>
    </w:p>
    <w:p w:rsidR="009C5F5C" w:rsidRDefault="009C5F5C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Dati generici, ai soli fini statistici: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Lei è: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01" type="#_x0000_t75" style="width:20.1pt;height:18.4pt" o:ole="">
            <v:imagedata r:id="rId9" o:title=""/>
          </v:shape>
          <w:control r:id="rId93" w:name="DefaultOcxName89" w:shapeid="_x0000_i1401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Cittadino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04" type="#_x0000_t75" style="width:20.1pt;height:18.4pt" o:ole="">
            <v:imagedata r:id="rId9" o:title=""/>
          </v:shape>
          <w:control r:id="rId94" w:name="DefaultOcxName90" w:shapeid="_x0000_i1404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Ditta/Impresa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07" type="#_x0000_t75" style="width:20.1pt;height:18.4pt" o:ole="">
            <v:imagedata r:id="rId9" o:title=""/>
          </v:shape>
          <w:control r:id="rId95" w:name="DefaultOcxName91" w:shapeid="_x0000_i1407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Fornitore economale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10" type="#_x0000_t75" style="width:20.1pt;height:18.4pt" o:ole="">
            <v:imagedata r:id="rId9" o:title=""/>
          </v:shape>
          <w:control r:id="rId96" w:name="DefaultOcxName92" w:shapeid="_x0000_i1410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Collega altro Settore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13" type="#_x0000_t75" style="width:20.1pt;height:18.4pt" o:ole="">
            <v:imagedata r:id="rId9" o:title=""/>
          </v:shape>
          <w:control r:id="rId97" w:name="DefaultOcxName93" w:shapeid="_x0000_i1413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Consigliere/Amministratore/Revisore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16" type="#_x0000_t75" style="width:20.1pt;height:18.4pt" o:ole="">
            <v:imagedata r:id="rId9" o:title=""/>
          </v:shape>
          <w:control r:id="rId98" w:name="DefaultOcxName94" w:shapeid="_x0000_i1416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Altro (specificare)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Specificare: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20" type="#_x0000_t75" style="width:53.6pt;height:18.4pt" o:ole="">
            <v:imagedata r:id="rId23" o:title=""/>
          </v:shape>
          <w:control r:id="rId99" w:name="DefaultOcxName95" w:shapeid="_x0000_i1420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Sesso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23" type="#_x0000_t75" style="width:56.95pt;height:18.4pt" o:ole="">
            <v:imagedata r:id="rId100" o:title=""/>
          </v:shape>
          <w:control r:id="rId101" w:name="DefaultOcxName96" w:shapeid="_x0000_i1423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Età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26" type="#_x0000_t75" style="width:124.75pt;height:18.4pt" o:ole="">
            <v:imagedata r:id="rId102" o:title=""/>
          </v:shape>
          <w:control r:id="rId103" w:name="DefaultOcxName97" w:shapeid="_x0000_i1426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Titolo di Studio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29" type="#_x0000_t75" style="width:102.15pt;height:18.4pt" o:ole="">
            <v:imagedata r:id="rId104" o:title=""/>
          </v:shape>
          <w:control r:id="rId105" w:name="DefaultOcxName98" w:shapeid="_x0000_i1429"/>
        </w:objec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Professione 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      </w:t>
      </w: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32" type="#_x0000_t75" style="width:187.55pt;height:18.4pt" o:ole="">
            <v:imagedata r:id="rId106" o:title=""/>
          </v:shape>
          <w:control r:id="rId107" w:name="DefaultOcxName99" w:shapeid="_x0000_i1432"/>
        </w:object>
      </w: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</w:pP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</w:pPr>
    </w:p>
    <w:p w:rsidR="009C5F5C" w:rsidRDefault="009C5F5C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</w:pP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b/>
          <w:color w:val="333333"/>
          <w:sz w:val="23"/>
          <w:szCs w:val="23"/>
          <w:lang w:eastAsia="it-IT"/>
        </w:rPr>
        <w:t>messaggio su privacy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 xml:space="preserve">Ai sensi del D. </w:t>
      </w:r>
      <w:proofErr w:type="spellStart"/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Lgs</w:t>
      </w:r>
      <w:proofErr w:type="spellEnd"/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. 196/2003 come modificato dal Decreto Legislativo 10 agosto 2018, n. 101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riservatezza.</w:t>
      </w:r>
    </w:p>
    <w:p w:rsidR="00C82E02" w:rsidRPr="00C82E02" w:rsidRDefault="00C82E02" w:rsidP="00C82E0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privacy</w:t>
      </w:r>
    </w:p>
    <w:p w:rsidR="00C82E02" w:rsidRPr="00C82E02" w:rsidRDefault="00C82E02" w:rsidP="00C82E0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</w:pPr>
      <w:r w:rsidRPr="00C82E02">
        <w:rPr>
          <w:rFonts w:ascii="Helvetica" w:eastAsia="Times New Roman" w:hAnsi="Helvetica" w:cs="Helvetica"/>
          <w:color w:val="333333"/>
          <w:sz w:val="23"/>
          <w:szCs w:val="23"/>
        </w:rPr>
        <w:object w:dxaOrig="225" w:dyaOrig="225">
          <v:shape id="_x0000_i1435" type="#_x0000_t75" style="width:20.1pt;height:18.4pt" o:ole="">
            <v:imagedata r:id="rId108" o:title=""/>
          </v:shape>
          <w:control r:id="rId109" w:name="DefaultOcxName101" w:shapeid="_x0000_i1435"/>
        </w:object>
      </w:r>
      <w:r w:rsidRPr="00C82E02">
        <w:rPr>
          <w:rFonts w:ascii="Helvetica" w:eastAsia="Times New Roman" w:hAnsi="Helvetica" w:cs="Helvetica"/>
          <w:color w:val="333333"/>
          <w:sz w:val="23"/>
          <w:szCs w:val="23"/>
          <w:lang w:eastAsia="it-IT"/>
        </w:rPr>
        <w:t> confermo di aver letto il consenso alla privacy ed accetto</w:t>
      </w:r>
    </w:p>
    <w:p w:rsidR="00013EB9" w:rsidRDefault="00A17D73"/>
    <w:sectPr w:rsidR="00013EB9" w:rsidSect="00A17D73">
      <w:headerReference w:type="default" r:id="rId110"/>
      <w:footerReference w:type="default" r:id="rId111"/>
      <w:pgSz w:w="11906" w:h="16838"/>
      <w:pgMar w:top="530" w:right="1134" w:bottom="1134" w:left="1134" w:header="142" w:footer="27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73" w:rsidRDefault="00A17D73" w:rsidP="00A17D73">
      <w:pPr>
        <w:spacing w:after="0" w:line="240" w:lineRule="auto"/>
      </w:pPr>
      <w:r>
        <w:separator/>
      </w:r>
    </w:p>
  </w:endnote>
  <w:endnote w:type="continuationSeparator" w:id="0">
    <w:p w:rsidR="00A17D73" w:rsidRDefault="00A17D73" w:rsidP="00A1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990031"/>
      <w:docPartObj>
        <w:docPartGallery w:val="Page Numbers (Bottom of Page)"/>
        <w:docPartUnique/>
      </w:docPartObj>
    </w:sdtPr>
    <w:sdtContent>
      <w:p w:rsidR="00A17D73" w:rsidRDefault="00A17D7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17D73" w:rsidRDefault="00A17D7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73" w:rsidRDefault="00A17D73" w:rsidP="00A17D73">
      <w:pPr>
        <w:spacing w:after="0" w:line="240" w:lineRule="auto"/>
      </w:pPr>
      <w:r>
        <w:separator/>
      </w:r>
    </w:p>
  </w:footnote>
  <w:footnote w:type="continuationSeparator" w:id="0">
    <w:p w:rsidR="00A17D73" w:rsidRDefault="00A17D73" w:rsidP="00A17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D73" w:rsidRDefault="00A17D73" w:rsidP="00A17D73">
    <w:pPr>
      <w:pStyle w:val="Intestazione"/>
      <w:jc w:val="right"/>
    </w:pP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  <w:lang w:eastAsia="it-IT"/>
      </w:rPr>
      <w:t xml:space="preserve">Area 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  <w:lang w:eastAsia="it-IT"/>
      </w:rPr>
      <w:t>economico finanziaria</w:t>
    </w:r>
    <w:r>
      <w:rPr>
        <w:rFonts w:ascii="Helvetica" w:eastAsia="Times New Roman" w:hAnsi="Helvetica" w:cs="Helvetica"/>
        <w:b/>
        <w:color w:val="365F91" w:themeColor="accent1" w:themeShade="BF"/>
        <w:sz w:val="23"/>
        <w:szCs w:val="23"/>
        <w:lang w:eastAsia="it-IT"/>
      </w:rPr>
      <w:t xml:space="preserve"> 2024</w:t>
    </w:r>
  </w:p>
  <w:p w:rsidR="00A17D73" w:rsidRDefault="00A17D73">
    <w:pPr>
      <w:pStyle w:val="Intestazione"/>
    </w:pPr>
  </w:p>
  <w:p w:rsidR="00A17D73" w:rsidRDefault="00A17D7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E02"/>
    <w:rsid w:val="00013D8C"/>
    <w:rsid w:val="002315FF"/>
    <w:rsid w:val="0096353E"/>
    <w:rsid w:val="009C5F5C"/>
    <w:rsid w:val="00A00BCF"/>
    <w:rsid w:val="00A17D73"/>
    <w:rsid w:val="00C82E02"/>
    <w:rsid w:val="00DE3DD1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E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82E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3DD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17D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D73"/>
  </w:style>
  <w:style w:type="paragraph" w:styleId="Pidipagina">
    <w:name w:val="footer"/>
    <w:basedOn w:val="Normale"/>
    <w:link w:val="PidipaginaCarattere"/>
    <w:uiPriority w:val="99"/>
    <w:unhideWhenUsed/>
    <w:rsid w:val="00A17D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566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35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58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4259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1740886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3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6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75256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5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1090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694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516125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8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13774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395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74045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232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7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3359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2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65213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5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7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1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8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96546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23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36922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3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95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1992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8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9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0429570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3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8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4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32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01121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9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13267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437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7607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0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7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9493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7464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1854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20028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94595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2252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5609">
          <w:marLeft w:val="-251"/>
          <w:marRight w:val="-251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21" Type="http://schemas.openxmlformats.org/officeDocument/2006/relationships/control" Target="activeX/activeX12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63" Type="http://schemas.openxmlformats.org/officeDocument/2006/relationships/control" Target="activeX/activeX52.xml"/><Relationship Id="rId68" Type="http://schemas.openxmlformats.org/officeDocument/2006/relationships/control" Target="activeX/activeX57.xml"/><Relationship Id="rId84" Type="http://schemas.openxmlformats.org/officeDocument/2006/relationships/control" Target="activeX/activeX73.xml"/><Relationship Id="rId89" Type="http://schemas.openxmlformats.org/officeDocument/2006/relationships/control" Target="activeX/activeX78.xm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19.xml"/><Relationship Id="rId107" Type="http://schemas.openxmlformats.org/officeDocument/2006/relationships/control" Target="activeX/activeX91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control" Target="activeX/activeX42.xml"/><Relationship Id="rId58" Type="http://schemas.openxmlformats.org/officeDocument/2006/relationships/control" Target="activeX/activeX47.xml"/><Relationship Id="rId66" Type="http://schemas.openxmlformats.org/officeDocument/2006/relationships/control" Target="activeX/activeX55.xml"/><Relationship Id="rId74" Type="http://schemas.openxmlformats.org/officeDocument/2006/relationships/control" Target="activeX/activeX63.xml"/><Relationship Id="rId79" Type="http://schemas.openxmlformats.org/officeDocument/2006/relationships/control" Target="activeX/activeX68.xml"/><Relationship Id="rId87" Type="http://schemas.openxmlformats.org/officeDocument/2006/relationships/control" Target="activeX/activeX76.xml"/><Relationship Id="rId102" Type="http://schemas.openxmlformats.org/officeDocument/2006/relationships/image" Target="media/image7.wmf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control" Target="activeX/activeX50.xml"/><Relationship Id="rId82" Type="http://schemas.openxmlformats.org/officeDocument/2006/relationships/control" Target="activeX/activeX71.xml"/><Relationship Id="rId90" Type="http://schemas.openxmlformats.org/officeDocument/2006/relationships/control" Target="activeX/activeX79.xml"/><Relationship Id="rId95" Type="http://schemas.openxmlformats.org/officeDocument/2006/relationships/control" Target="activeX/activeX83.xml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image" Target="media/image4.wmf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56" Type="http://schemas.openxmlformats.org/officeDocument/2006/relationships/control" Target="activeX/activeX45.xml"/><Relationship Id="rId64" Type="http://schemas.openxmlformats.org/officeDocument/2006/relationships/control" Target="activeX/activeX53.xml"/><Relationship Id="rId69" Type="http://schemas.openxmlformats.org/officeDocument/2006/relationships/control" Target="activeX/activeX58.xml"/><Relationship Id="rId77" Type="http://schemas.openxmlformats.org/officeDocument/2006/relationships/control" Target="activeX/activeX66.xml"/><Relationship Id="rId100" Type="http://schemas.openxmlformats.org/officeDocument/2006/relationships/image" Target="media/image6.wmf"/><Relationship Id="rId105" Type="http://schemas.openxmlformats.org/officeDocument/2006/relationships/control" Target="activeX/activeX90.xml"/><Relationship Id="rId113" Type="http://schemas.openxmlformats.org/officeDocument/2006/relationships/glossaryDocument" Target="glossary/document.xml"/><Relationship Id="rId8" Type="http://schemas.openxmlformats.org/officeDocument/2006/relationships/image" Target="media/image1.jpeg"/><Relationship Id="rId51" Type="http://schemas.openxmlformats.org/officeDocument/2006/relationships/control" Target="activeX/activeX40.xml"/><Relationship Id="rId72" Type="http://schemas.openxmlformats.org/officeDocument/2006/relationships/control" Target="activeX/activeX61.xml"/><Relationship Id="rId80" Type="http://schemas.openxmlformats.org/officeDocument/2006/relationships/control" Target="activeX/activeX69.xml"/><Relationship Id="rId85" Type="http://schemas.openxmlformats.org/officeDocument/2006/relationships/control" Target="activeX/activeX74.xml"/><Relationship Id="rId93" Type="http://schemas.openxmlformats.org/officeDocument/2006/relationships/control" Target="activeX/activeX81.xml"/><Relationship Id="rId98" Type="http://schemas.openxmlformats.org/officeDocument/2006/relationships/control" Target="activeX/activeX86.xml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59" Type="http://schemas.openxmlformats.org/officeDocument/2006/relationships/control" Target="activeX/activeX48.xml"/><Relationship Id="rId67" Type="http://schemas.openxmlformats.org/officeDocument/2006/relationships/control" Target="activeX/activeX56.xml"/><Relationship Id="rId103" Type="http://schemas.openxmlformats.org/officeDocument/2006/relationships/control" Target="activeX/activeX89.xml"/><Relationship Id="rId108" Type="http://schemas.openxmlformats.org/officeDocument/2006/relationships/image" Target="media/image10.wmf"/><Relationship Id="rId20" Type="http://schemas.openxmlformats.org/officeDocument/2006/relationships/control" Target="activeX/activeX11.xml"/><Relationship Id="rId41" Type="http://schemas.openxmlformats.org/officeDocument/2006/relationships/control" Target="activeX/activeX30.xml"/><Relationship Id="rId54" Type="http://schemas.openxmlformats.org/officeDocument/2006/relationships/control" Target="activeX/activeX43.xml"/><Relationship Id="rId62" Type="http://schemas.openxmlformats.org/officeDocument/2006/relationships/control" Target="activeX/activeX51.xml"/><Relationship Id="rId70" Type="http://schemas.openxmlformats.org/officeDocument/2006/relationships/control" Target="activeX/activeX59.xml"/><Relationship Id="rId75" Type="http://schemas.openxmlformats.org/officeDocument/2006/relationships/control" Target="activeX/activeX64.xml"/><Relationship Id="rId83" Type="http://schemas.openxmlformats.org/officeDocument/2006/relationships/control" Target="activeX/activeX72.xml"/><Relationship Id="rId88" Type="http://schemas.openxmlformats.org/officeDocument/2006/relationships/control" Target="activeX/activeX77.xml"/><Relationship Id="rId91" Type="http://schemas.openxmlformats.org/officeDocument/2006/relationships/image" Target="media/image5.wmf"/><Relationship Id="rId96" Type="http://schemas.openxmlformats.org/officeDocument/2006/relationships/control" Target="activeX/activeX84.xml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image" Target="media/image3.wmf"/><Relationship Id="rId28" Type="http://schemas.openxmlformats.org/officeDocument/2006/relationships/control" Target="activeX/activeX18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57" Type="http://schemas.openxmlformats.org/officeDocument/2006/relationships/control" Target="activeX/activeX46.xml"/><Relationship Id="rId106" Type="http://schemas.openxmlformats.org/officeDocument/2006/relationships/image" Target="media/image9.wmf"/><Relationship Id="rId114" Type="http://schemas.openxmlformats.org/officeDocument/2006/relationships/theme" Target="theme/theme1.xml"/><Relationship Id="rId10" Type="http://schemas.openxmlformats.org/officeDocument/2006/relationships/control" Target="activeX/activeX1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control" Target="activeX/activeX41.xml"/><Relationship Id="rId60" Type="http://schemas.openxmlformats.org/officeDocument/2006/relationships/control" Target="activeX/activeX49.xml"/><Relationship Id="rId65" Type="http://schemas.openxmlformats.org/officeDocument/2006/relationships/control" Target="activeX/activeX54.xml"/><Relationship Id="rId73" Type="http://schemas.openxmlformats.org/officeDocument/2006/relationships/control" Target="activeX/activeX62.xml"/><Relationship Id="rId78" Type="http://schemas.openxmlformats.org/officeDocument/2006/relationships/control" Target="activeX/activeX67.xml"/><Relationship Id="rId81" Type="http://schemas.openxmlformats.org/officeDocument/2006/relationships/control" Target="activeX/activeX70.xml"/><Relationship Id="rId86" Type="http://schemas.openxmlformats.org/officeDocument/2006/relationships/control" Target="activeX/activeX75.xml"/><Relationship Id="rId94" Type="http://schemas.openxmlformats.org/officeDocument/2006/relationships/control" Target="activeX/activeX82.xml"/><Relationship Id="rId99" Type="http://schemas.openxmlformats.org/officeDocument/2006/relationships/control" Target="activeX/activeX87.xml"/><Relationship Id="rId101" Type="http://schemas.openxmlformats.org/officeDocument/2006/relationships/control" Target="activeX/activeX8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8.xml"/><Relationship Id="rId109" Type="http://schemas.openxmlformats.org/officeDocument/2006/relationships/control" Target="activeX/activeX92.xml"/><Relationship Id="rId34" Type="http://schemas.openxmlformats.org/officeDocument/2006/relationships/control" Target="activeX/activeX23.xml"/><Relationship Id="rId50" Type="http://schemas.openxmlformats.org/officeDocument/2006/relationships/control" Target="activeX/activeX39.xml"/><Relationship Id="rId55" Type="http://schemas.openxmlformats.org/officeDocument/2006/relationships/control" Target="activeX/activeX44.xml"/><Relationship Id="rId76" Type="http://schemas.openxmlformats.org/officeDocument/2006/relationships/control" Target="activeX/activeX65.xml"/><Relationship Id="rId97" Type="http://schemas.openxmlformats.org/officeDocument/2006/relationships/control" Target="activeX/activeX85.xml"/><Relationship Id="rId104" Type="http://schemas.openxmlformats.org/officeDocument/2006/relationships/image" Target="media/image8.wmf"/><Relationship Id="rId7" Type="http://schemas.openxmlformats.org/officeDocument/2006/relationships/endnotes" Target="endnotes.xml"/><Relationship Id="rId71" Type="http://schemas.openxmlformats.org/officeDocument/2006/relationships/control" Target="activeX/activeX60.xml"/><Relationship Id="rId92" Type="http://schemas.openxmlformats.org/officeDocument/2006/relationships/control" Target="activeX/activeX8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8C2"/>
    <w:rsid w:val="009D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0B890ECE9214E3E85D98EE570700697">
    <w:name w:val="10B890ECE9214E3E85D98EE570700697"/>
    <w:rsid w:val="009D48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10B890ECE9214E3E85D98EE570700697">
    <w:name w:val="10B890ECE9214E3E85D98EE570700697"/>
    <w:rsid w:val="009D4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F3254-6605-4541-97AB-1CB46024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Segretario Generale</cp:lastModifiedBy>
  <cp:revision>6</cp:revision>
  <dcterms:created xsi:type="dcterms:W3CDTF">2022-11-28T12:23:00Z</dcterms:created>
  <dcterms:modified xsi:type="dcterms:W3CDTF">2024-11-26T15:01:00Z</dcterms:modified>
</cp:coreProperties>
</file>