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02" w:rsidRDefault="00DE3DD1" w:rsidP="00C82E02">
      <w:pPr>
        <w:ind w:right="458" w:firstLine="1260"/>
        <w:jc w:val="center"/>
        <w:rPr>
          <w:b/>
          <w:bCs/>
        </w:rPr>
      </w:pPr>
      <w:r>
        <w:rPr>
          <w:noProof/>
          <w:lang w:eastAsia="it-IT"/>
        </w:rPr>
        <w:drawing>
          <wp:inline distT="0" distB="0" distL="0" distR="0" wp14:anchorId="101BC051" wp14:editId="13AD9255">
            <wp:extent cx="1444625" cy="1465580"/>
            <wp:effectExtent l="0" t="0" r="0" b="0"/>
            <wp:docPr id="3" name="Immagine 3" descr="Descrizione: Stemm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 Col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02" w:rsidRPr="00BA4391" w:rsidRDefault="00C82E02" w:rsidP="00C82E02">
      <w:pPr>
        <w:ind w:right="458"/>
        <w:jc w:val="center"/>
        <w:rPr>
          <w:color w:val="7F7F7F" w:themeColor="text1" w:themeTint="80"/>
        </w:rPr>
      </w:pPr>
      <w:r w:rsidRPr="00BA4391">
        <w:rPr>
          <w:color w:val="7F7F7F" w:themeColor="text1" w:themeTint="80"/>
        </w:rPr>
        <w:t>______________________</w:t>
      </w:r>
    </w:p>
    <w:p w:rsid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C82E02" w:rsidRPr="00C82E02" w:rsidRDefault="00C82E02" w:rsidP="002315FF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  <w:lang w:eastAsia="it-IT"/>
        </w:rPr>
        <w:t>Questionario Soddisfazione Utente Servizi Finanziari</w:t>
      </w:r>
      <w:r w:rsidR="00EB0E16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  <w:lang w:eastAsia="it-IT"/>
        </w:rPr>
        <w:t xml:space="preserve"> e tributi</w:t>
      </w:r>
      <w:bookmarkStart w:id="0" w:name="_GoBack"/>
      <w:bookmarkEnd w:id="0"/>
    </w:p>
    <w:p w:rsid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C82E02" w:rsidRPr="002315FF" w:rsidRDefault="00C82E02" w:rsidP="002315FF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color w:val="000000" w:themeColor="text1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b/>
          <w:color w:val="000000" w:themeColor="text1"/>
          <w:sz w:val="23"/>
          <w:szCs w:val="23"/>
          <w:lang w:eastAsia="it-IT"/>
        </w:rPr>
        <w:t>SODDISFAZIONE RELATIVA AI SERVIZI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1) E’ la prima volta che si relaziona con questo Settore?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0" type="#_x0000_t75" style="width:20.1pt;height:17.6pt" o:ole="">
            <v:imagedata r:id="rId9" o:title=""/>
          </v:shape>
          <w:control r:id="rId10" w:name="DefaultOcxName" w:shapeid="_x0000_i116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63" type="#_x0000_t75" style="width:20.1pt;height:17.6pt" o:ole="">
            <v:imagedata r:id="rId9" o:title=""/>
          </v:shape>
          <w:control r:id="rId11" w:name="DefaultOcxName1" w:shapeid="_x0000_i116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Sì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2) Con quale frequenza si rivolge a questo Settore? (Solo per chi è già venuto precedentemente)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66" type="#_x0000_t75" style="width:20.1pt;height:17.6pt" o:ole="">
            <v:imagedata r:id="rId9" o:title=""/>
          </v:shape>
          <w:control r:id="rId12" w:name="DefaultOcxName2" w:shapeid="_x0000_i116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Occasionalmente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69" type="#_x0000_t75" style="width:20.1pt;height:17.6pt" o:ole="">
            <v:imagedata r:id="rId9" o:title=""/>
          </v:shape>
          <w:control r:id="rId13" w:name="DefaultOcxName3" w:shapeid="_x0000_i116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1 volta l’anno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72" type="#_x0000_t75" style="width:20.1pt;height:17.6pt" o:ole="">
            <v:imagedata r:id="rId9" o:title=""/>
          </v:shape>
          <w:control r:id="rId14" w:name="DefaultOcxName4" w:shapeid="_x0000_i117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2 – 3 volte l’anno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75" type="#_x0000_t75" style="width:20.1pt;height:17.6pt" o:ole="">
            <v:imagedata r:id="rId9" o:title=""/>
          </v:shape>
          <w:control r:id="rId15" w:name="DefaultOcxName5" w:shapeid="_x0000_i117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1 volta ogni 2-3 mesi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78" type="#_x0000_t75" style="width:20.1pt;height:17.6pt" o:ole="">
            <v:imagedata r:id="rId9" o:title=""/>
          </v:shape>
          <w:control r:id="rId16" w:name="DefaultOcxName6" w:shapeid="_x0000_i1178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1 volta al mese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81" type="#_x0000_t75" style="width:20.1pt;height:17.6pt" o:ole="">
            <v:imagedata r:id="rId9" o:title=""/>
          </v:shape>
          <w:control r:id="rId17" w:name="DefaultOcxName7" w:shapeid="_x0000_i118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2 – 3 volte al mese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84" type="#_x0000_t75" style="width:20.1pt;height:17.6pt" o:ole="">
            <v:imagedata r:id="rId9" o:title=""/>
          </v:shape>
          <w:control r:id="rId18" w:name="DefaultOcxName8" w:shapeid="_x0000_i118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Una o più volte alla settimana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3) Per quale motivo si è recato in questo ufficio?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87" type="#_x0000_t75" style="width:20.1pt;height:17.6pt" o:ole="">
            <v:imagedata r:id="rId9" o:title=""/>
          </v:shape>
          <w:control r:id="rId19" w:name="DefaultOcxName18" w:shapeid="_x0000_i118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Richiesta informazioni avanzamento pratica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90" type="#_x0000_t75" style="width:20.1pt;height:17.6pt" o:ole="">
            <v:imagedata r:id="rId9" o:title=""/>
          </v:shape>
          <w:control r:id="rId20" w:name="DefaultOcxName19" w:shapeid="_x0000_i119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Ritiro modulistica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93" type="#_x0000_t75" style="width:20.1pt;height:17.6pt" o:ole="">
            <v:imagedata r:id="rId9" o:title=""/>
          </v:shape>
          <w:control r:id="rId21" w:name="DefaultOcxName20" w:shapeid="_x0000_i119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Presentazione di domande / preventivi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96" type="#_x0000_t75" style="width:20.1pt;height:17.6pt" o:ole="">
            <v:imagedata r:id="rId9" o:title=""/>
          </v:shape>
          <w:control r:id="rId22" w:name="DefaultOcxName21" w:shapeid="_x0000_i119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Altro (specificare)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Specificare il motivo se non presente in elenco</w:t>
      </w:r>
    </w:p>
    <w:p w:rsid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0" type="#_x0000_t75" style="width:53.6pt;height:18.4pt" o:ole="">
            <v:imagedata r:id="rId23" o:title=""/>
          </v:shape>
          <w:control r:id="rId24" w:name="DefaultOcxName22" w:shapeid="_x0000_i1200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4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Ha trovato facilmente l'Ufficio che cercava?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3" type="#_x0000_t75" style="width:20.1pt;height:17.6pt" o:ole="">
            <v:imagedata r:id="rId9" o:title=""/>
          </v:shape>
          <w:control r:id="rId25" w:name="DefaultOcxName23" w:shapeid="_x0000_i120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</w:t>
      </w:r>
    </w:p>
    <w:p w:rsid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6" type="#_x0000_t75" style="width:20.1pt;height:17.6pt" o:ole="">
            <v:imagedata r:id="rId9" o:title=""/>
          </v:shape>
          <w:control r:id="rId26" w:name="DefaultOcxName24" w:shapeid="_x0000_i120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Sì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5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Come giudica il servizio dell'ufficio/servizio al quale si è rivolto?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9" type="#_x0000_t75" style="width:20.1pt;height:17.6pt" o:ole="">
            <v:imagedata r:id="rId9" o:title=""/>
          </v:shape>
          <w:control r:id="rId27" w:name="DefaultOcxName25" w:shapeid="_x0000_i120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lastRenderedPageBreak/>
        <w:object w:dxaOrig="225" w:dyaOrig="225">
          <v:shape id="_x0000_i1212" type="#_x0000_t75" style="width:20.1pt;height:17.6pt" o:ole="">
            <v:imagedata r:id="rId9" o:title=""/>
          </v:shape>
          <w:control r:id="rId28" w:name="DefaultOcxName26" w:shapeid="_x0000_i121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15" type="#_x0000_t75" style="width:20.1pt;height:17.6pt" o:ole="">
            <v:imagedata r:id="rId9" o:title=""/>
          </v:shape>
          <w:control r:id="rId29" w:name="DefaultOcxName27" w:shapeid="_x0000_i121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Vuole motivare il giudizio?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19" type="#_x0000_t75" style="width:174.15pt;height:47.7pt" o:ole="">
            <v:imagedata r:id="rId30" o:title=""/>
          </v:shape>
          <w:control r:id="rId31" w:name="DefaultOcxName28" w:shapeid="_x0000_i1219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6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Avendo già fruito in passato del medesimo servizio, ritiene che, rispetto all'ultimo anno sia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21" type="#_x0000_t75" style="width:20.1pt;height:17.6pt" o:ole="">
            <v:imagedata r:id="rId9" o:title=""/>
          </v:shape>
          <w:control r:id="rId32" w:name="DefaultOcxName29" w:shapeid="_x0000_i122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Migliorato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24" type="#_x0000_t75" style="width:20.1pt;height:17.6pt" o:ole="">
            <v:imagedata r:id="rId9" o:title=""/>
          </v:shape>
          <w:control r:id="rId33" w:name="DefaultOcxName30" w:shapeid="_x0000_i122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Peggiorato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27" type="#_x0000_t75" style="width:20.1pt;height:17.6pt" o:ole="">
            <v:imagedata r:id="rId9" o:title=""/>
          </v:shape>
          <w:control r:id="rId34" w:name="DefaultOcxName31" w:shapeid="_x0000_i122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Rimasto uguale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7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Le chiediamo adesso, di assegnare un suo personale giudizio ai seguenti diversi aspetti del servizio di cui ha fruito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Competenza del personale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0" type="#_x0000_t75" style="width:20.1pt;height:17.6pt" o:ole="">
            <v:imagedata r:id="rId9" o:title=""/>
          </v:shape>
          <w:control r:id="rId35" w:name="DefaultOcxName32" w:shapeid="_x0000_i123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3" type="#_x0000_t75" style="width:20.1pt;height:17.6pt" o:ole="">
            <v:imagedata r:id="rId9" o:title=""/>
          </v:shape>
          <w:control r:id="rId36" w:name="DefaultOcxName33" w:shapeid="_x0000_i123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6" type="#_x0000_t75" style="width:20.1pt;height:17.6pt" o:ole="">
            <v:imagedata r:id="rId9" o:title=""/>
          </v:shape>
          <w:control r:id="rId37" w:name="DefaultOcxName34" w:shapeid="_x0000_i123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9" type="#_x0000_t75" style="width:20.1pt;height:17.6pt" o:ole="">
            <v:imagedata r:id="rId9" o:title=""/>
          </v:shape>
          <w:control r:id="rId38" w:name="DefaultOcxName35" w:shapeid="_x0000_i123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42" type="#_x0000_t75" style="width:20.1pt;height:17.6pt" o:ole="">
            <v:imagedata r:id="rId9" o:title=""/>
          </v:shape>
          <w:control r:id="rId39" w:name="DefaultOcxName36" w:shapeid="_x0000_i124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45" type="#_x0000_t75" style="width:20.1pt;height:17.6pt" o:ole="">
            <v:imagedata r:id="rId9" o:title=""/>
          </v:shape>
          <w:control r:id="rId40" w:name="DefaultOcxName37" w:shapeid="_x0000_i124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48" type="#_x0000_t75" style="width:20.1pt;height:17.6pt" o:ole="">
            <v:imagedata r:id="rId9" o:title=""/>
          </v:shape>
          <w:control r:id="rId41" w:name="DefaultOcxName38" w:shapeid="_x0000_i1248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 xml:space="preserve">Disponibilità nel fornire spiegazioni 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51" type="#_x0000_t75" style="width:20.1pt;height:17.6pt" o:ole="">
            <v:imagedata r:id="rId9" o:title=""/>
          </v:shape>
          <w:control r:id="rId42" w:name="DefaultOcxName39" w:shapeid="_x0000_i125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54" type="#_x0000_t75" style="width:20.1pt;height:17.6pt" o:ole="">
            <v:imagedata r:id="rId9" o:title=""/>
          </v:shape>
          <w:control r:id="rId43" w:name="DefaultOcxName40" w:shapeid="_x0000_i125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57" type="#_x0000_t75" style="width:20.1pt;height:17.6pt" o:ole="">
            <v:imagedata r:id="rId9" o:title=""/>
          </v:shape>
          <w:control r:id="rId44" w:name="DefaultOcxName41" w:shapeid="_x0000_i125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0" type="#_x0000_t75" style="width:20.1pt;height:17.6pt" o:ole="">
            <v:imagedata r:id="rId9" o:title=""/>
          </v:shape>
          <w:control r:id="rId45" w:name="DefaultOcxName42" w:shapeid="_x0000_i126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3" type="#_x0000_t75" style="width:20.1pt;height:17.6pt" o:ole="">
            <v:imagedata r:id="rId9" o:title=""/>
          </v:shape>
          <w:control r:id="rId46" w:name="DefaultOcxName43" w:shapeid="_x0000_i126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6" type="#_x0000_t75" style="width:20.1pt;height:17.6pt" o:ole="">
            <v:imagedata r:id="rId9" o:title=""/>
          </v:shape>
          <w:control r:id="rId47" w:name="DefaultOcxName44" w:shapeid="_x0000_i126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9" type="#_x0000_t75" style="width:20.1pt;height:17.6pt" o:ole="">
            <v:imagedata r:id="rId9" o:title=""/>
          </v:shape>
          <w:control r:id="rId48" w:name="DefaultOcxName45" w:shapeid="_x0000_i126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Capacità del personale a far sentire a proprio agio l'utente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72" type="#_x0000_t75" style="width:20.1pt;height:17.6pt" o:ole="">
            <v:imagedata r:id="rId9" o:title=""/>
          </v:shape>
          <w:control r:id="rId49" w:name="DefaultOcxName46" w:shapeid="_x0000_i127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75" type="#_x0000_t75" style="width:20.1pt;height:17.6pt" o:ole="">
            <v:imagedata r:id="rId9" o:title=""/>
          </v:shape>
          <w:control r:id="rId50" w:name="DefaultOcxName47" w:shapeid="_x0000_i127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78" type="#_x0000_t75" style="width:20.1pt;height:17.6pt" o:ole="">
            <v:imagedata r:id="rId9" o:title=""/>
          </v:shape>
          <w:control r:id="rId51" w:name="DefaultOcxName48" w:shapeid="_x0000_i1278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81" type="#_x0000_t75" style="width:20.1pt;height:17.6pt" o:ole="">
            <v:imagedata r:id="rId9" o:title=""/>
          </v:shape>
          <w:control r:id="rId52" w:name="DefaultOcxName49" w:shapeid="_x0000_i128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84" type="#_x0000_t75" style="width:20.1pt;height:17.6pt" o:ole="">
            <v:imagedata r:id="rId9" o:title=""/>
          </v:shape>
          <w:control r:id="rId53" w:name="DefaultOcxName50" w:shapeid="_x0000_i128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87" type="#_x0000_t75" style="width:20.1pt;height:17.6pt" o:ole="">
            <v:imagedata r:id="rId9" o:title=""/>
          </v:shape>
          <w:control r:id="rId54" w:name="DefaultOcxName51" w:shapeid="_x0000_i128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0" type="#_x0000_t75" style="width:20.1pt;height:17.6pt" o:ole="">
            <v:imagedata r:id="rId9" o:title=""/>
          </v:shape>
          <w:control r:id="rId55" w:name="DefaultOcxName52" w:shapeid="_x0000_i129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lastRenderedPageBreak/>
        <w:t>Facilità di accesso ai servizi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3" type="#_x0000_t75" style="width:20.1pt;height:17.6pt" o:ole="">
            <v:imagedata r:id="rId9" o:title=""/>
          </v:shape>
          <w:control r:id="rId56" w:name="DefaultOcxName53" w:shapeid="_x0000_i129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6" type="#_x0000_t75" style="width:20.1pt;height:17.6pt" o:ole="">
            <v:imagedata r:id="rId9" o:title=""/>
          </v:shape>
          <w:control r:id="rId57" w:name="DefaultOcxName54" w:shapeid="_x0000_i129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9" type="#_x0000_t75" style="width:20.1pt;height:17.6pt" o:ole="">
            <v:imagedata r:id="rId9" o:title=""/>
          </v:shape>
          <w:control r:id="rId58" w:name="DefaultOcxName55" w:shapeid="_x0000_i129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02" type="#_x0000_t75" style="width:20.1pt;height:17.6pt" o:ole="">
            <v:imagedata r:id="rId9" o:title=""/>
          </v:shape>
          <w:control r:id="rId59" w:name="DefaultOcxName56" w:shapeid="_x0000_i130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05" type="#_x0000_t75" style="width:20.1pt;height:17.6pt" o:ole="">
            <v:imagedata r:id="rId9" o:title=""/>
          </v:shape>
          <w:control r:id="rId60" w:name="DefaultOcxName57" w:shapeid="_x0000_i130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08" type="#_x0000_t75" style="width:20.1pt;height:17.6pt" o:ole="">
            <v:imagedata r:id="rId9" o:title=""/>
          </v:shape>
          <w:control r:id="rId61" w:name="DefaultOcxName58" w:shapeid="_x0000_i1308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11" type="#_x0000_t75" style="width:20.1pt;height:17.6pt" o:ole="">
            <v:imagedata r:id="rId9" o:title=""/>
          </v:shape>
          <w:control r:id="rId62" w:name="DefaultOcxName59" w:shapeid="_x0000_i131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Chiarezza delle indicazioni e delle spiegazioni fornite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14" type="#_x0000_t75" style="width:20.1pt;height:17.6pt" o:ole="">
            <v:imagedata r:id="rId9" o:title=""/>
          </v:shape>
          <w:control r:id="rId63" w:name="DefaultOcxName60" w:shapeid="_x0000_i131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17" type="#_x0000_t75" style="width:20.1pt;height:17.6pt" o:ole="">
            <v:imagedata r:id="rId9" o:title=""/>
          </v:shape>
          <w:control r:id="rId64" w:name="DefaultOcxName61" w:shapeid="_x0000_i131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0" type="#_x0000_t75" style="width:20.1pt;height:17.6pt" o:ole="">
            <v:imagedata r:id="rId9" o:title=""/>
          </v:shape>
          <w:control r:id="rId65" w:name="DefaultOcxName62" w:shapeid="_x0000_i132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3" type="#_x0000_t75" style="width:20.1pt;height:17.6pt" o:ole="">
            <v:imagedata r:id="rId9" o:title=""/>
          </v:shape>
          <w:control r:id="rId66" w:name="DefaultOcxName63" w:shapeid="_x0000_i132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6" type="#_x0000_t75" style="width:20.1pt;height:17.6pt" o:ole="">
            <v:imagedata r:id="rId9" o:title=""/>
          </v:shape>
          <w:control r:id="rId67" w:name="DefaultOcxName64" w:shapeid="_x0000_i132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9" type="#_x0000_t75" style="width:20.1pt;height:17.6pt" o:ole="">
            <v:imagedata r:id="rId9" o:title=""/>
          </v:shape>
          <w:control r:id="rId68" w:name="DefaultOcxName65" w:shapeid="_x0000_i132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32" type="#_x0000_t75" style="width:20.1pt;height:17.6pt" o:ole="">
            <v:imagedata r:id="rId9" o:title=""/>
          </v:shape>
          <w:control r:id="rId69" w:name="DefaultOcxName66" w:shapeid="_x0000_i133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Cortesia del personale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35" type="#_x0000_t75" style="width:20.1pt;height:17.6pt" o:ole="">
            <v:imagedata r:id="rId9" o:title=""/>
          </v:shape>
          <w:control r:id="rId70" w:name="DefaultOcxName67" w:shapeid="_x0000_i133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38" type="#_x0000_t75" style="width:20.1pt;height:17.6pt" o:ole="">
            <v:imagedata r:id="rId9" o:title=""/>
          </v:shape>
          <w:control r:id="rId71" w:name="DefaultOcxName68" w:shapeid="_x0000_i1338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41" type="#_x0000_t75" style="width:20.1pt;height:17.6pt" o:ole="">
            <v:imagedata r:id="rId9" o:title=""/>
          </v:shape>
          <w:control r:id="rId72" w:name="DefaultOcxName69" w:shapeid="_x0000_i134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44" type="#_x0000_t75" style="width:20.1pt;height:17.6pt" o:ole="">
            <v:imagedata r:id="rId9" o:title=""/>
          </v:shape>
          <w:control r:id="rId73" w:name="DefaultOcxName70" w:shapeid="_x0000_i134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47" type="#_x0000_t75" style="width:20.1pt;height:17.6pt" o:ole="">
            <v:imagedata r:id="rId9" o:title=""/>
          </v:shape>
          <w:control r:id="rId74" w:name="DefaultOcxName71" w:shapeid="_x0000_i134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0" type="#_x0000_t75" style="width:20.1pt;height:17.6pt" o:ole="">
            <v:imagedata r:id="rId9" o:title=""/>
          </v:shape>
          <w:control r:id="rId75" w:name="DefaultOcxName72" w:shapeid="_x0000_i135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3" type="#_x0000_t75" style="width:20.1pt;height:17.6pt" o:ole="">
            <v:imagedata r:id="rId9" o:title=""/>
          </v:shape>
          <w:control r:id="rId76" w:name="DefaultOcxName73" w:shapeid="_x0000_i135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Tempi per l'ottenimento del servizio richiesto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6" type="#_x0000_t75" style="width:20.1pt;height:17.6pt" o:ole="">
            <v:imagedata r:id="rId9" o:title=""/>
          </v:shape>
          <w:control r:id="rId77" w:name="DefaultOcxName74" w:shapeid="_x0000_i135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9" type="#_x0000_t75" style="width:20.1pt;height:17.6pt" o:ole="">
            <v:imagedata r:id="rId9" o:title=""/>
          </v:shape>
          <w:control r:id="rId78" w:name="DefaultOcxName75" w:shapeid="_x0000_i135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62" type="#_x0000_t75" style="width:20.1pt;height:17.6pt" o:ole="">
            <v:imagedata r:id="rId9" o:title=""/>
          </v:shape>
          <w:control r:id="rId79" w:name="DefaultOcxName76" w:shapeid="_x0000_i136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65" type="#_x0000_t75" style="width:20.1pt;height:17.6pt" o:ole="">
            <v:imagedata r:id="rId9" o:title=""/>
          </v:shape>
          <w:control r:id="rId80" w:name="DefaultOcxName77" w:shapeid="_x0000_i136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68" type="#_x0000_t75" style="width:20.1pt;height:17.6pt" o:ole="">
            <v:imagedata r:id="rId9" o:title=""/>
          </v:shape>
          <w:control r:id="rId81" w:name="DefaultOcxName78" w:shapeid="_x0000_i1368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71" type="#_x0000_t75" style="width:20.1pt;height:17.6pt" o:ole="">
            <v:imagedata r:id="rId9" o:title=""/>
          </v:shape>
          <w:control r:id="rId82" w:name="DefaultOcxName79" w:shapeid="_x0000_i137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74" type="#_x0000_t75" style="width:20.1pt;height:17.6pt" o:ole="">
            <v:imagedata r:id="rId9" o:title=""/>
          </v:shape>
          <w:control r:id="rId83" w:name="DefaultOcxName80" w:shapeid="_x0000_i137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8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In generale, come valuta i servizi del Settore: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77" type="#_x0000_t75" style="width:20.1pt;height:17.6pt" o:ole="">
            <v:imagedata r:id="rId9" o:title=""/>
          </v:shape>
          <w:control r:id="rId84" w:name="DefaultOcxName81" w:shapeid="_x0000_i137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80" type="#_x0000_t75" style="width:20.1pt;height:17.6pt" o:ole="">
            <v:imagedata r:id="rId9" o:title=""/>
          </v:shape>
          <w:control r:id="rId85" w:name="DefaultOcxName82" w:shapeid="_x0000_i138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83" type="#_x0000_t75" style="width:20.1pt;height:17.6pt" o:ole="">
            <v:imagedata r:id="rId9" o:title=""/>
          </v:shape>
          <w:control r:id="rId86" w:name="DefaultOcxName83" w:shapeid="_x0000_i138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lastRenderedPageBreak/>
        <w:object w:dxaOrig="225" w:dyaOrig="225">
          <v:shape id="_x0000_i1386" type="#_x0000_t75" style="width:20.1pt;height:17.6pt" o:ole="">
            <v:imagedata r:id="rId9" o:title=""/>
          </v:shape>
          <w:control r:id="rId87" w:name="DefaultOcxName84" w:shapeid="_x0000_i138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89" type="#_x0000_t75" style="width:20.1pt;height:17.6pt" o:ole="">
            <v:imagedata r:id="rId9" o:title=""/>
          </v:shape>
          <w:control r:id="rId88" w:name="DefaultOcxName85" w:shapeid="_x0000_i138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92" type="#_x0000_t75" style="width:20.1pt;height:17.6pt" o:ole="">
            <v:imagedata r:id="rId9" o:title=""/>
          </v:shape>
          <w:control r:id="rId89" w:name="DefaultOcxName86" w:shapeid="_x0000_i139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95" type="#_x0000_t75" style="width:20.1pt;height:17.6pt" o:ole="">
            <v:imagedata r:id="rId9" o:title=""/>
          </v:shape>
          <w:control r:id="rId90" w:name="DefaultOcxName87" w:shapeid="_x0000_i139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Ha suggerimenti per migliorare il servizio?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99" type="#_x0000_t75" style="width:211.8pt;height:116.35pt" o:ole="">
            <v:imagedata r:id="rId91" o:title=""/>
          </v:shape>
          <w:control r:id="rId92" w:name="DefaultOcxName88" w:shapeid="_x0000_i1399"/>
        </w:object>
      </w:r>
    </w:p>
    <w:p w:rsidR="009C5F5C" w:rsidRDefault="009C5F5C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Dati generici, ai soli fini statistici: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Lei è: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01" type="#_x0000_t75" style="width:20.1pt;height:17.6pt" o:ole="">
            <v:imagedata r:id="rId9" o:title=""/>
          </v:shape>
          <w:control r:id="rId93" w:name="DefaultOcxName89" w:shapeid="_x0000_i140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Cittadino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04" type="#_x0000_t75" style="width:20.1pt;height:17.6pt" o:ole="">
            <v:imagedata r:id="rId9" o:title=""/>
          </v:shape>
          <w:control r:id="rId94" w:name="DefaultOcxName90" w:shapeid="_x0000_i140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Ditta/Impresa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07" type="#_x0000_t75" style="width:20.1pt;height:17.6pt" o:ole="">
            <v:imagedata r:id="rId9" o:title=""/>
          </v:shape>
          <w:control r:id="rId95" w:name="DefaultOcxName91" w:shapeid="_x0000_i140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Fornitore economale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10" type="#_x0000_t75" style="width:20.1pt;height:17.6pt" o:ole="">
            <v:imagedata r:id="rId9" o:title=""/>
          </v:shape>
          <w:control r:id="rId96" w:name="DefaultOcxName92" w:shapeid="_x0000_i141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Collega altro Settore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13" type="#_x0000_t75" style="width:20.1pt;height:17.6pt" o:ole="">
            <v:imagedata r:id="rId9" o:title=""/>
          </v:shape>
          <w:control r:id="rId97" w:name="DefaultOcxName93" w:shapeid="_x0000_i141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Consigliere/Amministratore/Revisore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16" type="#_x0000_t75" style="width:20.1pt;height:17.6pt" o:ole="">
            <v:imagedata r:id="rId9" o:title=""/>
          </v:shape>
          <w:control r:id="rId98" w:name="DefaultOcxName94" w:shapeid="_x0000_i141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Altro (specificare)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Specificare: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20" type="#_x0000_t75" style="width:53.6pt;height:18.4pt" o:ole="">
            <v:imagedata r:id="rId23" o:title=""/>
          </v:shape>
          <w:control r:id="rId99" w:name="DefaultOcxName95" w:shapeid="_x0000_i1420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Sesso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23" type="#_x0000_t75" style="width:56.95pt;height:18.4pt" o:ole="">
            <v:imagedata r:id="rId100" o:title=""/>
          </v:shape>
          <w:control r:id="rId101" w:name="DefaultOcxName96" w:shapeid="_x0000_i1423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Età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26" type="#_x0000_t75" style="width:124.75pt;height:18.4pt" o:ole="">
            <v:imagedata r:id="rId102" o:title=""/>
          </v:shape>
          <w:control r:id="rId103" w:name="DefaultOcxName97" w:shapeid="_x0000_i1426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Titolo di Studio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29" type="#_x0000_t75" style="width:102.15pt;height:18.4pt" o:ole="">
            <v:imagedata r:id="rId104" o:title=""/>
          </v:shape>
          <w:control r:id="rId105" w:name="DefaultOcxName98" w:shapeid="_x0000_i1429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Professione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32" type="#_x0000_t75" style="width:187.55pt;height:18.4pt" o:ole="">
            <v:imagedata r:id="rId106" o:title=""/>
          </v:shape>
          <w:control r:id="rId107" w:name="DefaultOcxName99" w:shapeid="_x0000_i1432"/>
        </w:objec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</w:pP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</w:pP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  <w:t>messaggio su privacy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Ai sensi del D. </w:t>
      </w:r>
      <w:proofErr w:type="spellStart"/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Lgs</w:t>
      </w:r>
      <w:proofErr w:type="spellEnd"/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. 196/2003 come modificato dal Decreto Legislativo 10 agosto 2018, n. 101 (di seguito “Codice Privacy”) e dell’art. 13 del Regolamento UE n. 2016/679 (di seguito “GDPR 2016/679”), recante disposizioni a tutela delle persone e di altri soggetti rispetto al trattamento 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lastRenderedPageBreak/>
        <w:t>dei dati personali, desideriamo informarLa che i dati personali da Lei forniti formeranno oggetto di trattamento nel rispetto della normativa sopra richiamata e degli obblighi di riservatezza.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privacy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435" type="#_x0000_t75" style="width:20.1pt;height:17.6pt" o:ole="">
            <v:imagedata r:id="rId108" o:title=""/>
          </v:shape>
          <w:control r:id="rId109" w:name="DefaultOcxName101" w:shapeid="_x0000_i143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confermo di aver letto il consenso alla privacy ed accetto</w:t>
      </w:r>
    </w:p>
    <w:p w:rsidR="00013EB9" w:rsidRDefault="00EB0E16"/>
    <w:sectPr w:rsidR="00013EB9" w:rsidSect="00A17D73">
      <w:headerReference w:type="default" r:id="rId110"/>
      <w:footerReference w:type="default" r:id="rId111"/>
      <w:pgSz w:w="11906" w:h="16838"/>
      <w:pgMar w:top="530" w:right="1134" w:bottom="1134" w:left="1134" w:header="142" w:footer="27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73" w:rsidRDefault="00A17D73" w:rsidP="00A17D73">
      <w:pPr>
        <w:spacing w:after="0" w:line="240" w:lineRule="auto"/>
      </w:pPr>
      <w:r>
        <w:separator/>
      </w:r>
    </w:p>
  </w:endnote>
  <w:endnote w:type="continuationSeparator" w:id="0">
    <w:p w:rsidR="00A17D73" w:rsidRDefault="00A17D73" w:rsidP="00A1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990031"/>
      <w:docPartObj>
        <w:docPartGallery w:val="Page Numbers (Bottom of Page)"/>
        <w:docPartUnique/>
      </w:docPartObj>
    </w:sdtPr>
    <w:sdtEndPr/>
    <w:sdtContent>
      <w:p w:rsidR="00A17D73" w:rsidRDefault="00A17D7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E16">
          <w:rPr>
            <w:noProof/>
          </w:rPr>
          <w:t>1</w:t>
        </w:r>
        <w:r>
          <w:fldChar w:fldCharType="end"/>
        </w:r>
      </w:p>
    </w:sdtContent>
  </w:sdt>
  <w:p w:rsidR="00A17D73" w:rsidRDefault="00A17D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73" w:rsidRDefault="00A17D73" w:rsidP="00A17D73">
      <w:pPr>
        <w:spacing w:after="0" w:line="240" w:lineRule="auto"/>
      </w:pPr>
      <w:r>
        <w:separator/>
      </w:r>
    </w:p>
  </w:footnote>
  <w:footnote w:type="continuationSeparator" w:id="0">
    <w:p w:rsidR="00A17D73" w:rsidRDefault="00A17D73" w:rsidP="00A1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D73" w:rsidRDefault="00EB0E16" w:rsidP="00A17D73">
    <w:pPr>
      <w:pStyle w:val="Intestazione"/>
      <w:jc w:val="right"/>
    </w:pPr>
    <w:r>
      <w:rPr>
        <w:rFonts w:ascii="Helvetica" w:eastAsia="Times New Roman" w:hAnsi="Helvetica" w:cs="Helvetica"/>
        <w:b/>
        <w:color w:val="365F91" w:themeColor="accent1" w:themeShade="BF"/>
        <w:sz w:val="23"/>
        <w:szCs w:val="23"/>
        <w:lang w:eastAsia="it-IT"/>
      </w:rPr>
      <w:t>Area economico finanziaria 2025</w:t>
    </w:r>
  </w:p>
  <w:p w:rsidR="00A17D73" w:rsidRDefault="00A17D73">
    <w:pPr>
      <w:pStyle w:val="Intestazione"/>
    </w:pPr>
  </w:p>
  <w:p w:rsidR="00A17D73" w:rsidRDefault="00A17D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E02"/>
    <w:rsid w:val="00013D8C"/>
    <w:rsid w:val="002315FF"/>
    <w:rsid w:val="0096353E"/>
    <w:rsid w:val="009C5F5C"/>
    <w:rsid w:val="00A00BCF"/>
    <w:rsid w:val="00A17D73"/>
    <w:rsid w:val="00C82E02"/>
    <w:rsid w:val="00DE3DD1"/>
    <w:rsid w:val="00EB0E16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E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DD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17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7D73"/>
  </w:style>
  <w:style w:type="paragraph" w:styleId="Pidipagina">
    <w:name w:val="footer"/>
    <w:basedOn w:val="Normale"/>
    <w:link w:val="PidipaginaCarattere"/>
    <w:uiPriority w:val="99"/>
    <w:unhideWhenUsed/>
    <w:rsid w:val="00A17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66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35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58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59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0886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75256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090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694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125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3774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95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4045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23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359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65213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96546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6922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1992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2957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112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1326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437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6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98949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4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854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02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5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52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560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9.xml"/><Relationship Id="rId107" Type="http://schemas.openxmlformats.org/officeDocument/2006/relationships/control" Target="activeX/activeX91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87" Type="http://schemas.openxmlformats.org/officeDocument/2006/relationships/control" Target="activeX/activeX76.xml"/><Relationship Id="rId102" Type="http://schemas.openxmlformats.org/officeDocument/2006/relationships/image" Target="media/image7.wmf"/><Relationship Id="rId110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Relationship Id="rId90" Type="http://schemas.openxmlformats.org/officeDocument/2006/relationships/control" Target="activeX/activeX79.xml"/><Relationship Id="rId95" Type="http://schemas.openxmlformats.org/officeDocument/2006/relationships/control" Target="activeX/activeX83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image" Target="media/image4.wmf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6.xml"/><Relationship Id="rId100" Type="http://schemas.openxmlformats.org/officeDocument/2006/relationships/image" Target="media/image6.wmf"/><Relationship Id="rId105" Type="http://schemas.openxmlformats.org/officeDocument/2006/relationships/control" Target="activeX/activeX90.xml"/><Relationship Id="rId113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93" Type="http://schemas.openxmlformats.org/officeDocument/2006/relationships/control" Target="activeX/activeX81.xml"/><Relationship Id="rId98" Type="http://schemas.openxmlformats.org/officeDocument/2006/relationships/control" Target="activeX/activeX86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103" Type="http://schemas.openxmlformats.org/officeDocument/2006/relationships/control" Target="activeX/activeX89.xml"/><Relationship Id="rId108" Type="http://schemas.openxmlformats.org/officeDocument/2006/relationships/image" Target="media/image10.wmf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image" Target="media/image5.wmf"/><Relationship Id="rId96" Type="http://schemas.openxmlformats.org/officeDocument/2006/relationships/control" Target="activeX/activeX84.xml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image" Target="media/image3.wmf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6" Type="http://schemas.openxmlformats.org/officeDocument/2006/relationships/image" Target="media/image9.wmf"/><Relationship Id="rId10" Type="http://schemas.openxmlformats.org/officeDocument/2006/relationships/control" Target="activeX/activeX1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2.xml"/><Relationship Id="rId99" Type="http://schemas.openxmlformats.org/officeDocument/2006/relationships/control" Target="activeX/activeX87.xml"/><Relationship Id="rId101" Type="http://schemas.openxmlformats.org/officeDocument/2006/relationships/control" Target="activeX/activeX8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Relationship Id="rId109" Type="http://schemas.openxmlformats.org/officeDocument/2006/relationships/control" Target="activeX/activeX92.xml"/><Relationship Id="rId34" Type="http://schemas.openxmlformats.org/officeDocument/2006/relationships/control" Target="activeX/activeX23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6" Type="http://schemas.openxmlformats.org/officeDocument/2006/relationships/control" Target="activeX/activeX65.xml"/><Relationship Id="rId97" Type="http://schemas.openxmlformats.org/officeDocument/2006/relationships/control" Target="activeX/activeX85.xml"/><Relationship Id="rId104" Type="http://schemas.openxmlformats.org/officeDocument/2006/relationships/image" Target="media/image8.wmf"/><Relationship Id="rId7" Type="http://schemas.openxmlformats.org/officeDocument/2006/relationships/endnotes" Target="endnotes.xml"/><Relationship Id="rId71" Type="http://schemas.openxmlformats.org/officeDocument/2006/relationships/control" Target="activeX/activeX60.xml"/><Relationship Id="rId92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05ABB-CCDC-4BFC-ACDE-31A94264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Segretario Generale</cp:lastModifiedBy>
  <cp:revision>7</cp:revision>
  <dcterms:created xsi:type="dcterms:W3CDTF">2022-11-28T12:23:00Z</dcterms:created>
  <dcterms:modified xsi:type="dcterms:W3CDTF">2025-11-25T15:44:00Z</dcterms:modified>
</cp:coreProperties>
</file>